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9E1AC" w14:textId="4F92FE7B" w:rsidR="00C43FF1" w:rsidRPr="00146A86" w:rsidRDefault="00007E90" w:rsidP="00847DF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UTM Avo" w:hAnsi="UTM Avo"/>
          <w:b/>
          <w:color w:val="000000"/>
          <w:lang w:val="vi-VN"/>
        </w:rPr>
      </w:pPr>
      <w:r w:rsidRPr="00146A86">
        <w:rPr>
          <w:rFonts w:ascii="UTM Avo" w:hAnsi="UTM Avo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539A3F3" wp14:editId="367106AD">
            <wp:simplePos x="0" y="0"/>
            <wp:positionH relativeFrom="column">
              <wp:posOffset>-266482</wp:posOffset>
            </wp:positionH>
            <wp:positionV relativeFrom="paragraph">
              <wp:posOffset>13480</wp:posOffset>
            </wp:positionV>
            <wp:extent cx="799447" cy="799447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22" cy="80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35E85" w14:textId="51ECF06C" w:rsidR="003F2935" w:rsidRPr="00146A86" w:rsidRDefault="00E35CD9" w:rsidP="00007E9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UTM Avo" w:hAnsi="UTM Avo"/>
          <w:b/>
          <w:color w:val="01385F"/>
          <w:sz w:val="32"/>
          <w:szCs w:val="32"/>
          <w:lang w:val="vi-VN"/>
        </w:rPr>
      </w:pPr>
      <w:r w:rsidRPr="00146A86">
        <w:rPr>
          <w:rFonts w:ascii="UTM Avo" w:hAnsi="UTM Avo"/>
          <w:b/>
          <w:color w:val="01385F"/>
          <w:sz w:val="32"/>
          <w:szCs w:val="32"/>
          <w:lang w:val="vi-VN"/>
        </w:rPr>
        <w:t>THÔNG TIN CHƯƠNG TRÌNH TRAO ĐỔI SINH VIÊN</w:t>
      </w:r>
      <w:r w:rsidR="007143CC" w:rsidRPr="00146A86">
        <w:rPr>
          <w:rFonts w:ascii="UTM Avo" w:hAnsi="UTM Avo"/>
          <w:b/>
          <w:color w:val="01385F"/>
          <w:sz w:val="32"/>
          <w:szCs w:val="32"/>
          <w:lang w:val="vi-VN"/>
        </w:rPr>
        <w:t xml:space="preserve"> </w:t>
      </w:r>
    </w:p>
    <w:p w14:paraId="6827C2FD" w14:textId="1AA6FA8F" w:rsidR="0083278B" w:rsidRPr="00146A86" w:rsidRDefault="00E35CD9" w:rsidP="0083278B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UTM Avo" w:hAnsi="UTM Avo"/>
          <w:b/>
          <w:i/>
          <w:color w:val="01385F"/>
          <w:lang w:val="vi-VN"/>
        </w:rPr>
      </w:pPr>
      <w:r w:rsidRPr="00146A86">
        <w:rPr>
          <w:rFonts w:ascii="UTM Avo" w:hAnsi="UTM Avo"/>
          <w:b/>
          <w:i/>
          <w:color w:val="01385F"/>
          <w:lang w:val="vi-VN"/>
        </w:rPr>
        <w:t xml:space="preserve">Học kỳ II năm học </w:t>
      </w:r>
      <w:r w:rsidR="00D95624" w:rsidRPr="00146A86">
        <w:rPr>
          <w:rFonts w:ascii="UTM Avo" w:hAnsi="UTM Avo"/>
          <w:b/>
          <w:i/>
          <w:color w:val="01385F"/>
          <w:lang w:val="vi-VN"/>
        </w:rPr>
        <w:t>202</w:t>
      </w:r>
      <w:r w:rsidR="00BA1C34" w:rsidRPr="00146A86">
        <w:rPr>
          <w:rFonts w:ascii="UTM Avo" w:hAnsi="UTM Avo"/>
          <w:b/>
          <w:i/>
          <w:color w:val="01385F"/>
          <w:lang w:val="vi-VN"/>
        </w:rPr>
        <w:t>2</w:t>
      </w:r>
      <w:r w:rsidRPr="00146A86">
        <w:rPr>
          <w:rFonts w:ascii="UTM Avo" w:hAnsi="UTM Avo"/>
          <w:b/>
          <w:i/>
          <w:color w:val="01385F"/>
          <w:lang w:val="vi-VN"/>
        </w:rPr>
        <w:t xml:space="preserve"> - 2023</w:t>
      </w:r>
    </w:p>
    <w:tbl>
      <w:tblPr>
        <w:tblStyle w:val="TableGrid"/>
        <w:tblW w:w="10097" w:type="dxa"/>
        <w:tblInd w:w="-318" w:type="dxa"/>
        <w:tblLook w:val="04A0" w:firstRow="1" w:lastRow="0" w:firstColumn="1" w:lastColumn="0" w:noHBand="0" w:noVBand="1"/>
      </w:tblPr>
      <w:tblGrid>
        <w:gridCol w:w="2262"/>
        <w:gridCol w:w="2369"/>
        <w:gridCol w:w="2733"/>
        <w:gridCol w:w="2733"/>
      </w:tblGrid>
      <w:tr w:rsidR="00C80E98" w:rsidRPr="00146A86" w14:paraId="725CE7E1" w14:textId="77777777" w:rsidTr="005F1166">
        <w:tc>
          <w:tcPr>
            <w:tcW w:w="9924" w:type="dxa"/>
            <w:gridSpan w:val="4"/>
            <w:shd w:val="clear" w:color="auto" w:fill="01385F"/>
            <w:vAlign w:val="center"/>
          </w:tcPr>
          <w:p w14:paraId="3D72A626" w14:textId="44F0A135" w:rsidR="00C80E98" w:rsidRPr="00146A86" w:rsidRDefault="00E35CD9" w:rsidP="00C80E98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FFFFFF" w:themeColor="background1"/>
                <w:sz w:val="28"/>
                <w:szCs w:val="28"/>
                <w:lang w:val="vi-VN"/>
              </w:rPr>
              <w:t>THÔNG TIN LIÊN HỆ</w:t>
            </w:r>
          </w:p>
        </w:tc>
      </w:tr>
      <w:tr w:rsidR="003F2935" w:rsidRPr="00146A86" w14:paraId="67BD5A5D" w14:textId="77777777" w:rsidTr="005F1166">
        <w:tc>
          <w:tcPr>
            <w:tcW w:w="2224" w:type="dxa"/>
            <w:shd w:val="clear" w:color="auto" w:fill="00B0A6"/>
            <w:vAlign w:val="center"/>
          </w:tcPr>
          <w:p w14:paraId="1362B84C" w14:textId="3375135B" w:rsidR="003F2935" w:rsidRPr="00146A86" w:rsidRDefault="00E35CD9" w:rsidP="00007E90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  <w:t>Địa chỉ</w:t>
            </w:r>
          </w:p>
        </w:tc>
        <w:tc>
          <w:tcPr>
            <w:tcW w:w="7700" w:type="dxa"/>
            <w:gridSpan w:val="3"/>
            <w:vAlign w:val="center"/>
          </w:tcPr>
          <w:p w14:paraId="69389AE5" w14:textId="043B5FAB" w:rsidR="00007E90" w:rsidRPr="00146A86" w:rsidRDefault="00E35CD9" w:rsidP="00AA31C1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Học viện Ngân hàng</w:t>
            </w:r>
            <w:r w:rsidR="003F2935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, </w:t>
            </w: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Phòng Đào tạo</w:t>
            </w:r>
            <w:r w:rsidR="003F2935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, </w:t>
            </w:r>
          </w:p>
          <w:p w14:paraId="4D44E977" w14:textId="20BFB68D" w:rsidR="003F2935" w:rsidRPr="00146A86" w:rsidRDefault="00E35CD9" w:rsidP="00AA31C1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Phòng 105-10</w:t>
            </w:r>
            <w:r w:rsidR="001E49DC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6</w:t>
            </w: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, Tòa nhà A1, 12 Chùa Bộc, Đống Đa, Hà Nội, Việt Nam.</w:t>
            </w:r>
          </w:p>
        </w:tc>
      </w:tr>
      <w:tr w:rsidR="00D34A8A" w:rsidRPr="00146A86" w14:paraId="6929F5E2" w14:textId="77777777" w:rsidTr="005F1166">
        <w:trPr>
          <w:trHeight w:val="2000"/>
        </w:trPr>
        <w:tc>
          <w:tcPr>
            <w:tcW w:w="2224" w:type="dxa"/>
            <w:shd w:val="clear" w:color="auto" w:fill="00B0A6"/>
            <w:vAlign w:val="center"/>
          </w:tcPr>
          <w:p w14:paraId="66407D58" w14:textId="72EAE190" w:rsidR="00D34A8A" w:rsidRPr="00146A86" w:rsidRDefault="00E35CD9" w:rsidP="00007E90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  <w:t>Liên hệ</w:t>
            </w:r>
          </w:p>
        </w:tc>
        <w:tc>
          <w:tcPr>
            <w:tcW w:w="7700" w:type="dxa"/>
            <w:gridSpan w:val="3"/>
            <w:vAlign w:val="center"/>
          </w:tcPr>
          <w:p w14:paraId="5A2D258E" w14:textId="25ED11BC" w:rsidR="00D34A8A" w:rsidRPr="00146A86" w:rsidRDefault="00E35CD9" w:rsidP="00AA31C1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Họ tên</w:t>
            </w:r>
            <w:r w:rsidR="00D34A8A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: </w:t>
            </w: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Nguyễn Trung Dũng / Tô Thùy Dương</w:t>
            </w:r>
            <w:r w:rsidR="00D34A8A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 </w:t>
            </w: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–</w:t>
            </w:r>
            <w:r w:rsidR="00D34A8A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 </w:t>
            </w: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Quản lý chương trình</w:t>
            </w:r>
            <w:r w:rsidR="00F447DE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.</w:t>
            </w:r>
          </w:p>
          <w:p w14:paraId="12CE0F40" w14:textId="062BB556" w:rsidR="00555D38" w:rsidRPr="00146A86" w:rsidRDefault="00555D38" w:rsidP="00AA31C1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Telephone: +84 98 955 4922 / +84 91 525 1881</w:t>
            </w:r>
          </w:p>
          <w:p w14:paraId="531597D2" w14:textId="53FA3536" w:rsidR="00D34A8A" w:rsidRPr="00146A86" w:rsidRDefault="00D34A8A" w:rsidP="00AA31C1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Website: </w:t>
            </w:r>
            <w:r w:rsidRPr="00146A86">
              <w:rPr>
                <w:rStyle w:val="Hyperlink"/>
                <w:rFonts w:ascii="UTM Avo" w:hAnsi="UTM Avo"/>
                <w:color w:val="000000" w:themeColor="text1"/>
                <w:sz w:val="26"/>
                <w:szCs w:val="26"/>
                <w:u w:val="none"/>
                <w:lang w:val="vi-VN"/>
              </w:rPr>
              <w:t>http://hvnh.edu.vn</w:t>
            </w:r>
          </w:p>
          <w:p w14:paraId="66BFDA63" w14:textId="4D6AD9B3" w:rsidR="00D34A8A" w:rsidRPr="00146A86" w:rsidRDefault="00D34A8A" w:rsidP="00AA31C1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Email: </w:t>
            </w:r>
            <w:r w:rsidR="00E35CD9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pdaotao</w:t>
            </w:r>
            <w:r w:rsidRPr="00146A86">
              <w:rPr>
                <w:rStyle w:val="Hyperlink"/>
                <w:rFonts w:ascii="UTM Avo" w:hAnsi="UTM Avo"/>
                <w:color w:val="000000" w:themeColor="text1"/>
                <w:sz w:val="26"/>
                <w:szCs w:val="26"/>
                <w:u w:val="none"/>
                <w:lang w:val="vi-VN"/>
              </w:rPr>
              <w:t>@hvnh.edu.vn</w:t>
            </w:r>
          </w:p>
        </w:tc>
      </w:tr>
      <w:tr w:rsidR="000F60DF" w:rsidRPr="00146A86" w14:paraId="3F1FDDE5" w14:textId="77777777" w:rsidTr="005F1166">
        <w:tc>
          <w:tcPr>
            <w:tcW w:w="9924" w:type="dxa"/>
            <w:gridSpan w:val="4"/>
            <w:shd w:val="clear" w:color="auto" w:fill="01385F"/>
            <w:vAlign w:val="center"/>
          </w:tcPr>
          <w:p w14:paraId="097741B1" w14:textId="3E80BF87" w:rsidR="000F60DF" w:rsidRPr="00146A86" w:rsidRDefault="00E35CD9" w:rsidP="00F447DE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FFFFFF" w:themeColor="background1"/>
                <w:sz w:val="28"/>
                <w:szCs w:val="28"/>
                <w:lang w:val="vi-VN"/>
              </w:rPr>
              <w:t>CHƯƠNG TRÌNH TRAO ĐỔI SINH VIÊN</w:t>
            </w:r>
          </w:p>
        </w:tc>
      </w:tr>
      <w:tr w:rsidR="005F1166" w:rsidRPr="00146A86" w14:paraId="6907C813" w14:textId="77777777" w:rsidTr="005F1166">
        <w:tc>
          <w:tcPr>
            <w:tcW w:w="2224" w:type="dxa"/>
            <w:shd w:val="clear" w:color="auto" w:fill="00B0A6"/>
            <w:vAlign w:val="center"/>
          </w:tcPr>
          <w:p w14:paraId="02F21D88" w14:textId="6021DC96" w:rsidR="005F1166" w:rsidRPr="00146A86" w:rsidRDefault="005F1166" w:rsidP="00827121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  <w:t>Điều kiện tham gia</w:t>
            </w:r>
          </w:p>
        </w:tc>
        <w:tc>
          <w:tcPr>
            <w:tcW w:w="7700" w:type="dxa"/>
            <w:gridSpan w:val="3"/>
            <w:vAlign w:val="center"/>
          </w:tcPr>
          <w:p w14:paraId="2548EAB7" w14:textId="77777777" w:rsidR="005F1166" w:rsidRPr="00146A86" w:rsidRDefault="005F1166" w:rsidP="005F1166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1. Hiện đang theo học với tư cách là sinh viên đại học toàn thời gian và đã hoàn thành ít nhất 1 năm học tại trường;</w:t>
            </w:r>
          </w:p>
          <w:p w14:paraId="79613848" w14:textId="77777777" w:rsidR="005F1166" w:rsidRPr="00146A86" w:rsidRDefault="005F1166" w:rsidP="005F1166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2. Được đề cử bởi nhà trường;</w:t>
            </w:r>
          </w:p>
          <w:p w14:paraId="21B91F24" w14:textId="77777777" w:rsidR="005F1166" w:rsidRPr="00146A86" w:rsidRDefault="005F1166" w:rsidP="005F1166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3. Có thành tích học tập tốt;</w:t>
            </w:r>
          </w:p>
          <w:p w14:paraId="12EEAA4B" w14:textId="55EC5AA7" w:rsidR="005F1166" w:rsidRPr="00146A86" w:rsidRDefault="005F1166" w:rsidP="005F1166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4. Sẵn sàng giao lưu và hòa nhập văn hóa.</w:t>
            </w:r>
          </w:p>
        </w:tc>
      </w:tr>
      <w:tr w:rsidR="0090529F" w:rsidRPr="00146A86" w14:paraId="19012AAA" w14:textId="77777777" w:rsidTr="005F1166">
        <w:tc>
          <w:tcPr>
            <w:tcW w:w="2224" w:type="dxa"/>
            <w:vMerge w:val="restart"/>
            <w:shd w:val="clear" w:color="auto" w:fill="00B0A6"/>
            <w:vAlign w:val="center"/>
          </w:tcPr>
          <w:p w14:paraId="72237EDF" w14:textId="3053985A" w:rsidR="005F1166" w:rsidRPr="00146A86" w:rsidRDefault="005F1166" w:rsidP="005F1166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  <w:t>Lịch trình</w:t>
            </w:r>
          </w:p>
          <w:p w14:paraId="0264B4F9" w14:textId="56C72141" w:rsidR="0090529F" w:rsidRPr="00146A86" w:rsidRDefault="005F1166" w:rsidP="005F1166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  <w:t>(có thể thay đổi)</w:t>
            </w:r>
          </w:p>
        </w:tc>
        <w:tc>
          <w:tcPr>
            <w:tcW w:w="2328" w:type="dxa"/>
            <w:vAlign w:val="center"/>
          </w:tcPr>
          <w:p w14:paraId="6C7F5C3E" w14:textId="000415F9" w:rsidR="0090529F" w:rsidRPr="00146A86" w:rsidRDefault="00A1775B" w:rsidP="009F61B5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  <w:t>Ngày đến học</w:t>
            </w:r>
          </w:p>
        </w:tc>
        <w:tc>
          <w:tcPr>
            <w:tcW w:w="5372" w:type="dxa"/>
            <w:gridSpan w:val="2"/>
            <w:vAlign w:val="center"/>
          </w:tcPr>
          <w:p w14:paraId="6D02A1AC" w14:textId="7D49C656" w:rsidR="0090529F" w:rsidRPr="00146A86" w:rsidRDefault="00055417" w:rsidP="00007E90">
            <w:pPr>
              <w:pStyle w:val="NormalWeb"/>
              <w:spacing w:before="120" w:beforeAutospacing="0" w:after="120" w:afterAutospacing="0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Đầu </w:t>
            </w:r>
            <w:r w:rsidR="00A1775B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tháng 0</w:t>
            </w: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2</w:t>
            </w:r>
            <w:r w:rsidR="00A1775B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/</w:t>
            </w:r>
            <w:r w:rsidR="00D95624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202</w:t>
            </w:r>
            <w:r w:rsidR="00A1775B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3</w:t>
            </w:r>
          </w:p>
        </w:tc>
      </w:tr>
      <w:tr w:rsidR="003E13EC" w:rsidRPr="00146A86" w14:paraId="1F2A6C79" w14:textId="77777777" w:rsidTr="005F1166">
        <w:tc>
          <w:tcPr>
            <w:tcW w:w="2224" w:type="dxa"/>
            <w:vMerge/>
            <w:shd w:val="clear" w:color="auto" w:fill="00B0A6"/>
            <w:vAlign w:val="center"/>
          </w:tcPr>
          <w:p w14:paraId="72FC38B2" w14:textId="77777777" w:rsidR="003E13EC" w:rsidRPr="00146A86" w:rsidRDefault="003E13EC" w:rsidP="00007E90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</w:pPr>
          </w:p>
        </w:tc>
        <w:tc>
          <w:tcPr>
            <w:tcW w:w="2328" w:type="dxa"/>
            <w:vAlign w:val="center"/>
          </w:tcPr>
          <w:p w14:paraId="51180949" w14:textId="28D3F5F9" w:rsidR="003E13EC" w:rsidRPr="00146A86" w:rsidRDefault="003E13EC" w:rsidP="009F61B5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  <w:t>Giai đoạn học</w:t>
            </w:r>
          </w:p>
        </w:tc>
        <w:tc>
          <w:tcPr>
            <w:tcW w:w="2686" w:type="dxa"/>
            <w:vAlign w:val="center"/>
          </w:tcPr>
          <w:p w14:paraId="78FD33C6" w14:textId="0AD82947" w:rsidR="003E13EC" w:rsidRPr="00146A86" w:rsidRDefault="003E13EC" w:rsidP="003E13EC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  <w:t>Đợt 1</w:t>
            </w:r>
          </w:p>
        </w:tc>
        <w:tc>
          <w:tcPr>
            <w:tcW w:w="2686" w:type="dxa"/>
            <w:vAlign w:val="center"/>
          </w:tcPr>
          <w:p w14:paraId="222922D8" w14:textId="20FB2688" w:rsidR="003E13EC" w:rsidRPr="00146A86" w:rsidRDefault="003E13EC" w:rsidP="003E13EC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  <w:t>Đợt 2</w:t>
            </w:r>
          </w:p>
        </w:tc>
      </w:tr>
      <w:tr w:rsidR="003E13EC" w:rsidRPr="00146A86" w14:paraId="380BB46B" w14:textId="77777777" w:rsidTr="005F1166">
        <w:tc>
          <w:tcPr>
            <w:tcW w:w="2224" w:type="dxa"/>
            <w:vMerge/>
            <w:shd w:val="clear" w:color="auto" w:fill="00B0A6"/>
            <w:vAlign w:val="center"/>
          </w:tcPr>
          <w:p w14:paraId="5CCE73E1" w14:textId="77777777" w:rsidR="003E13EC" w:rsidRPr="00146A86" w:rsidRDefault="003E13EC" w:rsidP="00007E90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</w:pPr>
          </w:p>
        </w:tc>
        <w:tc>
          <w:tcPr>
            <w:tcW w:w="2328" w:type="dxa"/>
            <w:vAlign w:val="center"/>
          </w:tcPr>
          <w:p w14:paraId="77405A73" w14:textId="3BDDAAFE" w:rsidR="003E13EC" w:rsidRPr="00146A86" w:rsidRDefault="003E13EC" w:rsidP="009F61B5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  <w:t>Ngày bắt đầu học</w:t>
            </w:r>
          </w:p>
        </w:tc>
        <w:tc>
          <w:tcPr>
            <w:tcW w:w="2686" w:type="dxa"/>
            <w:vAlign w:val="center"/>
          </w:tcPr>
          <w:p w14:paraId="06AA364B" w14:textId="66901677" w:rsidR="003E13EC" w:rsidRPr="00146A86" w:rsidRDefault="003E13EC" w:rsidP="003E13EC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06/02/2023</w:t>
            </w:r>
          </w:p>
        </w:tc>
        <w:tc>
          <w:tcPr>
            <w:tcW w:w="2686" w:type="dxa"/>
            <w:vAlign w:val="center"/>
          </w:tcPr>
          <w:p w14:paraId="7ADAD433" w14:textId="40BAB83C" w:rsidR="003E13EC" w:rsidRPr="00146A86" w:rsidRDefault="003E13EC" w:rsidP="003E13EC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24/04/2023</w:t>
            </w:r>
          </w:p>
        </w:tc>
      </w:tr>
      <w:tr w:rsidR="003E13EC" w:rsidRPr="00146A86" w14:paraId="1CEBDA22" w14:textId="77777777" w:rsidTr="005F1166">
        <w:tc>
          <w:tcPr>
            <w:tcW w:w="2224" w:type="dxa"/>
            <w:vMerge/>
            <w:shd w:val="clear" w:color="auto" w:fill="00B0A6"/>
            <w:vAlign w:val="center"/>
          </w:tcPr>
          <w:p w14:paraId="34154B82" w14:textId="77777777" w:rsidR="003E13EC" w:rsidRPr="00146A86" w:rsidRDefault="003E13EC" w:rsidP="00007E90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</w:pPr>
          </w:p>
        </w:tc>
        <w:tc>
          <w:tcPr>
            <w:tcW w:w="2328" w:type="dxa"/>
            <w:vAlign w:val="center"/>
          </w:tcPr>
          <w:p w14:paraId="2FFE7D83" w14:textId="0C7C1220" w:rsidR="003E13EC" w:rsidRPr="00146A86" w:rsidRDefault="003E13EC" w:rsidP="009F61B5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  <w:t>Ngày kết thúc học</w:t>
            </w:r>
          </w:p>
        </w:tc>
        <w:tc>
          <w:tcPr>
            <w:tcW w:w="2686" w:type="dxa"/>
            <w:vAlign w:val="center"/>
          </w:tcPr>
          <w:p w14:paraId="3565D681" w14:textId="4B3B3260" w:rsidR="003E13EC" w:rsidRPr="00146A86" w:rsidRDefault="003E13EC" w:rsidP="003E13EC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02/04/2023</w:t>
            </w:r>
          </w:p>
        </w:tc>
        <w:tc>
          <w:tcPr>
            <w:tcW w:w="2686" w:type="dxa"/>
            <w:vAlign w:val="center"/>
          </w:tcPr>
          <w:p w14:paraId="5121E8C6" w14:textId="563AA9F1" w:rsidR="003E13EC" w:rsidRPr="00146A86" w:rsidRDefault="003E13EC" w:rsidP="003E13EC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18/06/2023</w:t>
            </w:r>
          </w:p>
        </w:tc>
      </w:tr>
      <w:tr w:rsidR="003E13EC" w:rsidRPr="00146A86" w14:paraId="093CB974" w14:textId="77777777" w:rsidTr="005F1166">
        <w:tc>
          <w:tcPr>
            <w:tcW w:w="2224" w:type="dxa"/>
            <w:vMerge/>
            <w:shd w:val="clear" w:color="auto" w:fill="00B0A6"/>
            <w:vAlign w:val="center"/>
          </w:tcPr>
          <w:p w14:paraId="58AB0626" w14:textId="77777777" w:rsidR="003E13EC" w:rsidRPr="00146A86" w:rsidRDefault="003E13EC" w:rsidP="00007E90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</w:pPr>
          </w:p>
        </w:tc>
        <w:tc>
          <w:tcPr>
            <w:tcW w:w="2328" w:type="dxa"/>
            <w:vAlign w:val="center"/>
          </w:tcPr>
          <w:p w14:paraId="3417B659" w14:textId="1C971DB1" w:rsidR="003E13EC" w:rsidRPr="00146A86" w:rsidRDefault="003E13EC" w:rsidP="009F61B5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  <w:t>Thời gian thi</w:t>
            </w:r>
          </w:p>
        </w:tc>
        <w:tc>
          <w:tcPr>
            <w:tcW w:w="2686" w:type="dxa"/>
            <w:vAlign w:val="center"/>
          </w:tcPr>
          <w:p w14:paraId="1FCD1CED" w14:textId="3E3B894D" w:rsidR="003E13EC" w:rsidRPr="00146A86" w:rsidRDefault="003E13EC" w:rsidP="003E13EC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03/04 – 23/04/2023</w:t>
            </w:r>
          </w:p>
        </w:tc>
        <w:tc>
          <w:tcPr>
            <w:tcW w:w="2686" w:type="dxa"/>
            <w:vAlign w:val="center"/>
          </w:tcPr>
          <w:p w14:paraId="0CBB51C5" w14:textId="5A495B2A" w:rsidR="003E13EC" w:rsidRPr="00146A86" w:rsidRDefault="003E13EC" w:rsidP="003E13EC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19/06 – 10/07/2023</w:t>
            </w:r>
          </w:p>
        </w:tc>
      </w:tr>
      <w:tr w:rsidR="005F1166" w:rsidRPr="00146A86" w14:paraId="086F1D1F" w14:textId="77777777" w:rsidTr="005F1166">
        <w:tc>
          <w:tcPr>
            <w:tcW w:w="2224" w:type="dxa"/>
            <w:shd w:val="clear" w:color="auto" w:fill="00B0A6"/>
            <w:vAlign w:val="center"/>
          </w:tcPr>
          <w:p w14:paraId="076D26E4" w14:textId="36B32014" w:rsidR="005F1166" w:rsidRPr="00146A86" w:rsidRDefault="005F1166" w:rsidP="00827121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  <w:t>Thủ tục</w:t>
            </w:r>
          </w:p>
        </w:tc>
        <w:tc>
          <w:tcPr>
            <w:tcW w:w="7700" w:type="dxa"/>
            <w:gridSpan w:val="3"/>
            <w:vAlign w:val="center"/>
          </w:tcPr>
          <w:p w14:paraId="0179BA05" w14:textId="55CC6E45" w:rsidR="005F1166" w:rsidRPr="00146A86" w:rsidRDefault="005F1166" w:rsidP="00827121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  <w:t>1. Đề cử</w:t>
            </w:r>
          </w:p>
          <w:p w14:paraId="1EAF29FB" w14:textId="5536E618" w:rsidR="005F1166" w:rsidRPr="00146A86" w:rsidRDefault="005F1166" w:rsidP="00827121">
            <w:pPr>
              <w:pStyle w:val="NormalWeb"/>
              <w:spacing w:before="120" w:beforeAutospacing="0" w:after="120" w:afterAutospacing="0"/>
              <w:jc w:val="both"/>
              <w:rPr>
                <w:rStyle w:val="Hyperlink"/>
                <w:rFonts w:ascii="UTM Avo" w:hAnsi="UTM Avo"/>
                <w:color w:val="000000" w:themeColor="text1"/>
                <w:sz w:val="26"/>
                <w:szCs w:val="26"/>
                <w:u w:val="none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Sinh viên trao đổi </w:t>
            </w:r>
            <w:r w:rsidRPr="00146A86">
              <w:rPr>
                <w:rFonts w:ascii="UTM Avo" w:hAnsi="UTM Avo"/>
                <w:bCs/>
                <w:color w:val="000000"/>
                <w:sz w:val="26"/>
                <w:szCs w:val="26"/>
                <w:lang w:val="vi-VN"/>
              </w:rPr>
              <w:t xml:space="preserve">phải được gửi danh sách đề cử bởi nhà trường và gửi email cho người liên hệ của Học viện Ngân </w:t>
            </w:r>
            <w:r w:rsidRPr="00146A86">
              <w:rPr>
                <w:rFonts w:ascii="UTM Avo" w:hAnsi="UTM Avo"/>
                <w:bCs/>
                <w:color w:val="000000"/>
                <w:sz w:val="26"/>
                <w:szCs w:val="26"/>
                <w:lang w:val="vi-VN"/>
              </w:rPr>
              <w:lastRenderedPageBreak/>
              <w:t xml:space="preserve">hàng cho chương trình trao đổi qua email </w:t>
            </w: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pdaotao</w:t>
            </w:r>
            <w:r w:rsidRPr="00146A86">
              <w:rPr>
                <w:rStyle w:val="Hyperlink"/>
                <w:rFonts w:ascii="UTM Avo" w:hAnsi="UTM Avo"/>
                <w:color w:val="000000" w:themeColor="text1"/>
                <w:sz w:val="26"/>
                <w:szCs w:val="26"/>
                <w:u w:val="none"/>
                <w:lang w:val="vi-VN"/>
              </w:rPr>
              <w:t>@hvnh.edu.vn</w:t>
            </w:r>
          </w:p>
          <w:p w14:paraId="35E20658" w14:textId="57C2F246" w:rsidR="005F1166" w:rsidRPr="00146A86" w:rsidRDefault="005F1166" w:rsidP="00827121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000000"/>
                <w:sz w:val="26"/>
                <w:szCs w:val="26"/>
                <w:lang w:val="vi-VN"/>
              </w:rPr>
              <w:t>2. Hồ sơ</w:t>
            </w:r>
          </w:p>
          <w:p w14:paraId="7401E9B1" w14:textId="14C7E9DD" w:rsidR="005F1166" w:rsidRPr="00146A86" w:rsidRDefault="005F1166" w:rsidP="005F1166">
            <w:pPr>
              <w:pStyle w:val="NormalWeb"/>
              <w:spacing w:before="120" w:beforeAutospacing="0" w:after="120" w:afterAutospacing="0"/>
              <w:jc w:val="both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Hồ sơ đăng ký dưới dạng tệp PDF</w:t>
            </w:r>
            <w:r w:rsidRPr="00146A86">
              <w:rPr>
                <w:rFonts w:ascii="UTM Avo" w:hAnsi="UTM Avo"/>
                <w:bCs/>
                <w:color w:val="000000"/>
                <w:sz w:val="26"/>
                <w:szCs w:val="26"/>
                <w:lang w:val="vi-VN"/>
              </w:rPr>
              <w:t xml:space="preserve"> với các thông tin sau: Họ Tên, Mã SV, Giới tính, Ngày sinh, Email, SĐT, Học phần đăng ký học, Đợt học.</w:t>
            </w:r>
          </w:p>
        </w:tc>
      </w:tr>
      <w:tr w:rsidR="001218C2" w:rsidRPr="00146A86" w14:paraId="3EC7A61A" w14:textId="77777777" w:rsidTr="005F1166">
        <w:trPr>
          <w:trHeight w:val="813"/>
        </w:trPr>
        <w:tc>
          <w:tcPr>
            <w:tcW w:w="2224" w:type="dxa"/>
            <w:shd w:val="clear" w:color="auto" w:fill="00B0A6"/>
            <w:vAlign w:val="center"/>
          </w:tcPr>
          <w:p w14:paraId="0DA884D6" w14:textId="0ED4E61C" w:rsidR="001218C2" w:rsidRPr="00146A86" w:rsidRDefault="00D84E6F" w:rsidP="00007E90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color w:val="FFFFFF" w:themeColor="background1"/>
                <w:sz w:val="26"/>
                <w:szCs w:val="26"/>
                <w:lang w:val="vi-VN"/>
              </w:rPr>
              <w:lastRenderedPageBreak/>
              <w:t>Thông tin khóa học</w:t>
            </w:r>
          </w:p>
        </w:tc>
        <w:tc>
          <w:tcPr>
            <w:tcW w:w="7700" w:type="dxa"/>
            <w:gridSpan w:val="3"/>
            <w:vAlign w:val="center"/>
          </w:tcPr>
          <w:p w14:paraId="14FCBC11" w14:textId="7FF2A288" w:rsidR="001218C2" w:rsidRPr="00146A86" w:rsidRDefault="00D84E6F" w:rsidP="00007E90">
            <w:pPr>
              <w:pStyle w:val="NormalWeb"/>
              <w:spacing w:before="120" w:beforeAutospacing="0" w:after="120" w:afterAutospacing="0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Các khóa học có sẵn để đăng ký được liệt kê trong tài liệu đính kèm.</w:t>
            </w:r>
          </w:p>
        </w:tc>
      </w:tr>
      <w:tr w:rsidR="00F447DE" w:rsidRPr="00146A86" w14:paraId="62CA825B" w14:textId="77777777" w:rsidTr="005F1166">
        <w:trPr>
          <w:trHeight w:val="625"/>
        </w:trPr>
        <w:tc>
          <w:tcPr>
            <w:tcW w:w="9924" w:type="dxa"/>
            <w:gridSpan w:val="4"/>
            <w:shd w:val="clear" w:color="auto" w:fill="01385F"/>
            <w:vAlign w:val="center"/>
          </w:tcPr>
          <w:p w14:paraId="480429F5" w14:textId="3237DDDD" w:rsidR="00F447DE" w:rsidRPr="00146A86" w:rsidRDefault="00D84E6F" w:rsidP="006F73C6">
            <w:pPr>
              <w:pStyle w:val="NormalWeb"/>
              <w:spacing w:before="120" w:beforeAutospacing="0" w:after="120" w:afterAutospacing="0"/>
              <w:jc w:val="center"/>
              <w:rPr>
                <w:rFonts w:ascii="UTM Avo" w:hAnsi="UTM Avo"/>
                <w:b/>
                <w:bCs/>
                <w:color w:val="FFFFFF" w:themeColor="background1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b/>
                <w:bCs/>
                <w:color w:val="FFFFFF" w:themeColor="background1"/>
                <w:sz w:val="28"/>
                <w:szCs w:val="28"/>
                <w:lang w:val="vi-VN"/>
              </w:rPr>
              <w:t>THANG ĐIỂM</w:t>
            </w:r>
          </w:p>
        </w:tc>
      </w:tr>
      <w:tr w:rsidR="00543667" w:rsidRPr="00146A86" w14:paraId="2CDE3339" w14:textId="77777777" w:rsidTr="005F1166">
        <w:trPr>
          <w:trHeight w:val="813"/>
        </w:trPr>
        <w:tc>
          <w:tcPr>
            <w:tcW w:w="9924" w:type="dxa"/>
            <w:gridSpan w:val="4"/>
            <w:vAlign w:val="center"/>
          </w:tcPr>
          <w:p w14:paraId="35F0995C" w14:textId="40AF5D0C" w:rsidR="00543667" w:rsidRPr="00A22CE6" w:rsidRDefault="00B2456D" w:rsidP="00007E90">
            <w:pPr>
              <w:pStyle w:val="NormalWeb"/>
              <w:spacing w:before="120" w:beforeAutospacing="0" w:after="120" w:afterAutospacing="0"/>
              <w:rPr>
                <w:rFonts w:ascii="UTM Avo" w:hAnsi="UTM Avo"/>
                <w:color w:val="000000"/>
                <w:sz w:val="26"/>
                <w:szCs w:val="26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Điểm học phần được tính từ tổng các điểm thành p</w:t>
            </w:r>
            <w:r w:rsidR="00160D92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hần nhân với trọng số tương ứng, làm tròn tới một chữ số thập phân và xếp loại điểm chữ theo bảng dưới đây</w:t>
            </w:r>
            <w:r w:rsidR="00A22CE6">
              <w:rPr>
                <w:rFonts w:ascii="UTM Avo" w:hAnsi="UTM Avo"/>
                <w:color w:val="000000"/>
                <w:sz w:val="26"/>
                <w:szCs w:val="26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22"/>
              <w:gridCol w:w="3222"/>
              <w:gridCol w:w="3222"/>
            </w:tblGrid>
            <w:tr w:rsidR="005F1166" w:rsidRPr="00146A86" w14:paraId="0C35A784" w14:textId="77777777" w:rsidTr="00B30179">
              <w:tc>
                <w:tcPr>
                  <w:tcW w:w="3222" w:type="dxa"/>
                </w:tcPr>
                <w:p w14:paraId="0BF5E7E8" w14:textId="4A18F363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b/>
                      <w:bCs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b/>
                      <w:bCs/>
                      <w:color w:val="000000"/>
                      <w:sz w:val="26"/>
                      <w:szCs w:val="26"/>
                      <w:lang w:val="vi-VN"/>
                    </w:rPr>
                    <w:t>Điểm theo thang 10</w:t>
                  </w:r>
                </w:p>
              </w:tc>
              <w:tc>
                <w:tcPr>
                  <w:tcW w:w="3222" w:type="dxa"/>
                </w:tcPr>
                <w:p w14:paraId="2DBA76FC" w14:textId="0A86C395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b/>
                      <w:bCs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b/>
                      <w:bCs/>
                      <w:color w:val="000000"/>
                      <w:sz w:val="26"/>
                      <w:szCs w:val="26"/>
                      <w:lang w:val="vi-VN"/>
                    </w:rPr>
                    <w:t>Điểm theo thang 4</w:t>
                  </w:r>
                </w:p>
              </w:tc>
              <w:tc>
                <w:tcPr>
                  <w:tcW w:w="3222" w:type="dxa"/>
                </w:tcPr>
                <w:p w14:paraId="65737C22" w14:textId="6935895F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b/>
                      <w:bCs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b/>
                      <w:bCs/>
                      <w:color w:val="000000"/>
                      <w:sz w:val="26"/>
                      <w:szCs w:val="26"/>
                      <w:lang w:val="vi-VN"/>
                    </w:rPr>
                    <w:t>Điểm theo thang chữ</w:t>
                  </w:r>
                </w:p>
              </w:tc>
            </w:tr>
            <w:tr w:rsidR="005F1166" w:rsidRPr="00146A86" w14:paraId="392BC2B7" w14:textId="77777777" w:rsidTr="00B30179">
              <w:tc>
                <w:tcPr>
                  <w:tcW w:w="3222" w:type="dxa"/>
                </w:tcPr>
                <w:p w14:paraId="4E7ECBDB" w14:textId="741E466E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vertAlign w:val="superscript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 xml:space="preserve">9.5 </w:t>
                  </w:r>
                  <w:bookmarkStart w:id="0" w:name="_GoBack"/>
                  <w:bookmarkEnd w:id="0"/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– 10.0</w:t>
                  </w:r>
                </w:p>
              </w:tc>
              <w:tc>
                <w:tcPr>
                  <w:tcW w:w="3222" w:type="dxa"/>
                </w:tcPr>
                <w:p w14:paraId="4A6AB223" w14:textId="722C31BB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4.0</w:t>
                  </w:r>
                </w:p>
              </w:tc>
              <w:tc>
                <w:tcPr>
                  <w:tcW w:w="3222" w:type="dxa"/>
                </w:tcPr>
                <w:p w14:paraId="7A40D43C" w14:textId="54AA379A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A</w:t>
                  </w: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vertAlign w:val="superscript"/>
                      <w:lang w:val="vi-VN"/>
                    </w:rPr>
                    <w:t>+</w:t>
                  </w:r>
                </w:p>
              </w:tc>
            </w:tr>
            <w:tr w:rsidR="005F1166" w:rsidRPr="00146A86" w14:paraId="7A623B4D" w14:textId="77777777" w:rsidTr="00B30179">
              <w:tc>
                <w:tcPr>
                  <w:tcW w:w="3222" w:type="dxa"/>
                </w:tcPr>
                <w:p w14:paraId="76A983E5" w14:textId="13D8081D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8.5 – 9.4</w:t>
                  </w:r>
                </w:p>
              </w:tc>
              <w:tc>
                <w:tcPr>
                  <w:tcW w:w="3222" w:type="dxa"/>
                </w:tcPr>
                <w:p w14:paraId="5ED9A7F7" w14:textId="619A9008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4.0</w:t>
                  </w:r>
                </w:p>
              </w:tc>
              <w:tc>
                <w:tcPr>
                  <w:tcW w:w="3222" w:type="dxa"/>
                </w:tcPr>
                <w:p w14:paraId="5F0DA57E" w14:textId="7D384F90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A</w:t>
                  </w:r>
                </w:p>
              </w:tc>
            </w:tr>
            <w:tr w:rsidR="005F1166" w:rsidRPr="00146A86" w14:paraId="30CC8DE8" w14:textId="77777777" w:rsidTr="00B30179">
              <w:tc>
                <w:tcPr>
                  <w:tcW w:w="3222" w:type="dxa"/>
                </w:tcPr>
                <w:p w14:paraId="0B7DE658" w14:textId="06166007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vertAlign w:val="superscript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8.0 – 8.4</w:t>
                  </w:r>
                </w:p>
              </w:tc>
              <w:tc>
                <w:tcPr>
                  <w:tcW w:w="3222" w:type="dxa"/>
                </w:tcPr>
                <w:p w14:paraId="2589E4B9" w14:textId="370C96A6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3.5</w:t>
                  </w:r>
                </w:p>
              </w:tc>
              <w:tc>
                <w:tcPr>
                  <w:tcW w:w="3222" w:type="dxa"/>
                </w:tcPr>
                <w:p w14:paraId="3618487A" w14:textId="6C347014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B</w:t>
                  </w: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vertAlign w:val="superscript"/>
                      <w:lang w:val="vi-VN"/>
                    </w:rPr>
                    <w:t>+</w:t>
                  </w:r>
                </w:p>
              </w:tc>
            </w:tr>
            <w:tr w:rsidR="005F1166" w:rsidRPr="00146A86" w14:paraId="38189966" w14:textId="77777777" w:rsidTr="00B30179">
              <w:tc>
                <w:tcPr>
                  <w:tcW w:w="3222" w:type="dxa"/>
                </w:tcPr>
                <w:p w14:paraId="5DB995C4" w14:textId="66DB0787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7.0 – 7.9</w:t>
                  </w:r>
                </w:p>
              </w:tc>
              <w:tc>
                <w:tcPr>
                  <w:tcW w:w="3222" w:type="dxa"/>
                </w:tcPr>
                <w:p w14:paraId="326CCC1B" w14:textId="7F7E5B03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3.0</w:t>
                  </w:r>
                </w:p>
              </w:tc>
              <w:tc>
                <w:tcPr>
                  <w:tcW w:w="3222" w:type="dxa"/>
                </w:tcPr>
                <w:p w14:paraId="12DF04F3" w14:textId="097C792D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B</w:t>
                  </w:r>
                </w:p>
              </w:tc>
            </w:tr>
            <w:tr w:rsidR="005F1166" w:rsidRPr="00146A86" w14:paraId="7FC01866" w14:textId="77777777" w:rsidTr="00B30179">
              <w:tc>
                <w:tcPr>
                  <w:tcW w:w="3222" w:type="dxa"/>
                </w:tcPr>
                <w:p w14:paraId="04CB5011" w14:textId="126D6350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vertAlign w:val="superscript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6.5 – 6.9</w:t>
                  </w:r>
                </w:p>
              </w:tc>
              <w:tc>
                <w:tcPr>
                  <w:tcW w:w="3222" w:type="dxa"/>
                </w:tcPr>
                <w:p w14:paraId="22C1BCC4" w14:textId="3762BE21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2.5</w:t>
                  </w:r>
                </w:p>
              </w:tc>
              <w:tc>
                <w:tcPr>
                  <w:tcW w:w="3222" w:type="dxa"/>
                </w:tcPr>
                <w:p w14:paraId="7D737574" w14:textId="71E4ABE7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C</w:t>
                  </w: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vertAlign w:val="superscript"/>
                      <w:lang w:val="vi-VN"/>
                    </w:rPr>
                    <w:t>+</w:t>
                  </w:r>
                </w:p>
              </w:tc>
            </w:tr>
            <w:tr w:rsidR="005F1166" w:rsidRPr="00146A86" w14:paraId="13DD58B7" w14:textId="77777777" w:rsidTr="00B30179">
              <w:tc>
                <w:tcPr>
                  <w:tcW w:w="3222" w:type="dxa"/>
                </w:tcPr>
                <w:p w14:paraId="3F1D9DF7" w14:textId="3774C54D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5.5 – 6.4</w:t>
                  </w:r>
                </w:p>
              </w:tc>
              <w:tc>
                <w:tcPr>
                  <w:tcW w:w="3222" w:type="dxa"/>
                </w:tcPr>
                <w:p w14:paraId="07750262" w14:textId="3A6A19FD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2.0</w:t>
                  </w:r>
                </w:p>
              </w:tc>
              <w:tc>
                <w:tcPr>
                  <w:tcW w:w="3222" w:type="dxa"/>
                </w:tcPr>
                <w:p w14:paraId="2EE930DC" w14:textId="5C65306E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C</w:t>
                  </w:r>
                </w:p>
              </w:tc>
            </w:tr>
            <w:tr w:rsidR="005F1166" w:rsidRPr="00146A86" w14:paraId="210147FA" w14:textId="77777777" w:rsidTr="00B30179">
              <w:tc>
                <w:tcPr>
                  <w:tcW w:w="3222" w:type="dxa"/>
                </w:tcPr>
                <w:p w14:paraId="6E1824A9" w14:textId="4BE82C19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vertAlign w:val="superscript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5.0 – 5.4</w:t>
                  </w:r>
                </w:p>
              </w:tc>
              <w:tc>
                <w:tcPr>
                  <w:tcW w:w="3222" w:type="dxa"/>
                </w:tcPr>
                <w:p w14:paraId="2DA12286" w14:textId="5DEA73F2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1.5</w:t>
                  </w:r>
                </w:p>
              </w:tc>
              <w:tc>
                <w:tcPr>
                  <w:tcW w:w="3222" w:type="dxa"/>
                </w:tcPr>
                <w:p w14:paraId="19B63172" w14:textId="60E6890A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D</w:t>
                  </w: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vertAlign w:val="superscript"/>
                      <w:lang w:val="vi-VN"/>
                    </w:rPr>
                    <w:t>+</w:t>
                  </w:r>
                </w:p>
              </w:tc>
            </w:tr>
            <w:tr w:rsidR="005F1166" w:rsidRPr="00146A86" w14:paraId="60FA4DDD" w14:textId="77777777" w:rsidTr="00B30179">
              <w:tc>
                <w:tcPr>
                  <w:tcW w:w="3222" w:type="dxa"/>
                </w:tcPr>
                <w:p w14:paraId="470FB428" w14:textId="3C9F32A1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4.0 – 4.9</w:t>
                  </w:r>
                </w:p>
              </w:tc>
              <w:tc>
                <w:tcPr>
                  <w:tcW w:w="3222" w:type="dxa"/>
                </w:tcPr>
                <w:p w14:paraId="49330FD2" w14:textId="6B978040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1.0</w:t>
                  </w:r>
                </w:p>
              </w:tc>
              <w:tc>
                <w:tcPr>
                  <w:tcW w:w="3222" w:type="dxa"/>
                </w:tcPr>
                <w:p w14:paraId="46F2C880" w14:textId="0F671CFF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D</w:t>
                  </w:r>
                </w:p>
              </w:tc>
            </w:tr>
            <w:tr w:rsidR="005F1166" w:rsidRPr="00146A86" w14:paraId="5F16138E" w14:textId="77777777" w:rsidTr="00B30179">
              <w:tc>
                <w:tcPr>
                  <w:tcW w:w="3222" w:type="dxa"/>
                </w:tcPr>
                <w:p w14:paraId="6E276411" w14:textId="6586656D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&lt; 4.0</w:t>
                  </w:r>
                </w:p>
              </w:tc>
              <w:tc>
                <w:tcPr>
                  <w:tcW w:w="3222" w:type="dxa"/>
                </w:tcPr>
                <w:p w14:paraId="0657EE39" w14:textId="1F4D7908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0.0</w:t>
                  </w:r>
                </w:p>
              </w:tc>
              <w:tc>
                <w:tcPr>
                  <w:tcW w:w="3222" w:type="dxa"/>
                </w:tcPr>
                <w:p w14:paraId="765AAF89" w14:textId="25AB36B2" w:rsidR="005F1166" w:rsidRPr="00146A86" w:rsidRDefault="005F1166" w:rsidP="005F1166">
                  <w:pPr>
                    <w:pStyle w:val="NormalWeb"/>
                    <w:spacing w:before="120" w:beforeAutospacing="0" w:after="120" w:afterAutospacing="0"/>
                    <w:jc w:val="center"/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</w:pPr>
                  <w:r w:rsidRPr="00146A86">
                    <w:rPr>
                      <w:rFonts w:ascii="UTM Avo" w:hAnsi="UTM Avo"/>
                      <w:color w:val="000000"/>
                      <w:sz w:val="26"/>
                      <w:szCs w:val="26"/>
                      <w:lang w:val="vi-VN"/>
                    </w:rPr>
                    <w:t>F</w:t>
                  </w:r>
                </w:p>
              </w:tc>
            </w:tr>
          </w:tbl>
          <w:p w14:paraId="76F4EABC" w14:textId="49EE1ABD" w:rsidR="00D4391B" w:rsidRPr="00146A86" w:rsidRDefault="005F1166" w:rsidP="005F1166">
            <w:pPr>
              <w:pStyle w:val="NormalWeb"/>
              <w:spacing w:before="120" w:beforeAutospacing="0" w:after="120" w:afterAutospacing="0"/>
              <w:ind w:left="720"/>
              <w:rPr>
                <w:rFonts w:ascii="UTM Avo" w:hAnsi="UTM Avo"/>
                <w:color w:val="000000"/>
                <w:sz w:val="26"/>
                <w:szCs w:val="26"/>
                <w:lang w:val="vi-VN"/>
              </w:rPr>
            </w:pPr>
            <w:r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* Điểm F</w:t>
            </w:r>
            <w:r w:rsidR="00D4391B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 xml:space="preserve">: </w:t>
            </w:r>
            <w:r w:rsidR="00160D92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Không đạt</w:t>
            </w:r>
            <w:r w:rsidR="00145243" w:rsidRPr="00146A86">
              <w:rPr>
                <w:rFonts w:ascii="UTM Avo" w:hAnsi="UTM Avo"/>
                <w:color w:val="000000"/>
                <w:sz w:val="26"/>
                <w:szCs w:val="26"/>
                <w:lang w:val="vi-VN"/>
              </w:rPr>
              <w:t>.</w:t>
            </w:r>
          </w:p>
        </w:tc>
      </w:tr>
    </w:tbl>
    <w:p w14:paraId="7E01BB50" w14:textId="51A770C4" w:rsidR="00625DF5" w:rsidRPr="00146A86" w:rsidRDefault="00625DF5" w:rsidP="00244076">
      <w:pPr>
        <w:spacing w:after="0" w:line="240" w:lineRule="auto"/>
        <w:rPr>
          <w:rFonts w:ascii="UTM Avo" w:hAnsi="UTM Avo"/>
          <w:b/>
          <w:sz w:val="24"/>
          <w:szCs w:val="24"/>
          <w:lang w:val="vi-VN"/>
        </w:rPr>
      </w:pPr>
    </w:p>
    <w:sectPr w:rsidR="00625DF5" w:rsidRPr="00146A86" w:rsidSect="00BD20A6">
      <w:pgSz w:w="11906" w:h="16838" w:code="9"/>
      <w:pgMar w:top="851" w:right="99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668"/>
    <w:multiLevelType w:val="multilevel"/>
    <w:tmpl w:val="C06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97F02"/>
    <w:multiLevelType w:val="hybridMultilevel"/>
    <w:tmpl w:val="854C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164D"/>
    <w:multiLevelType w:val="multilevel"/>
    <w:tmpl w:val="7E7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408CF"/>
    <w:multiLevelType w:val="hybridMultilevel"/>
    <w:tmpl w:val="09F6A7CE"/>
    <w:lvl w:ilvl="0" w:tplc="BAB2BD2E">
      <w:start w:val="2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C2C1FAE"/>
    <w:multiLevelType w:val="hybridMultilevel"/>
    <w:tmpl w:val="07B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EF"/>
    <w:rsid w:val="00007E90"/>
    <w:rsid w:val="000118A6"/>
    <w:rsid w:val="00042FEF"/>
    <w:rsid w:val="00055417"/>
    <w:rsid w:val="00065EB8"/>
    <w:rsid w:val="00076643"/>
    <w:rsid w:val="00093E60"/>
    <w:rsid w:val="00097995"/>
    <w:rsid w:val="000A2698"/>
    <w:rsid w:val="000B656C"/>
    <w:rsid w:val="000E17AF"/>
    <w:rsid w:val="000F60DF"/>
    <w:rsid w:val="001007F7"/>
    <w:rsid w:val="00114605"/>
    <w:rsid w:val="001218C2"/>
    <w:rsid w:val="00145243"/>
    <w:rsid w:val="00146A86"/>
    <w:rsid w:val="00160D92"/>
    <w:rsid w:val="001647B6"/>
    <w:rsid w:val="001700B5"/>
    <w:rsid w:val="00177C57"/>
    <w:rsid w:val="001A0483"/>
    <w:rsid w:val="001A7367"/>
    <w:rsid w:val="001D6E06"/>
    <w:rsid w:val="001E49DC"/>
    <w:rsid w:val="001F2392"/>
    <w:rsid w:val="0020373E"/>
    <w:rsid w:val="00244076"/>
    <w:rsid w:val="00276493"/>
    <w:rsid w:val="00284195"/>
    <w:rsid w:val="002861CC"/>
    <w:rsid w:val="002C4E99"/>
    <w:rsid w:val="002E118C"/>
    <w:rsid w:val="00361D75"/>
    <w:rsid w:val="00364F77"/>
    <w:rsid w:val="0037577B"/>
    <w:rsid w:val="003A5A23"/>
    <w:rsid w:val="003A662E"/>
    <w:rsid w:val="003B152B"/>
    <w:rsid w:val="003C4535"/>
    <w:rsid w:val="003E13EC"/>
    <w:rsid w:val="003E3705"/>
    <w:rsid w:val="003E38B7"/>
    <w:rsid w:val="003F2935"/>
    <w:rsid w:val="00416E42"/>
    <w:rsid w:val="004434BF"/>
    <w:rsid w:val="004871CE"/>
    <w:rsid w:val="004A5704"/>
    <w:rsid w:val="004A5C6D"/>
    <w:rsid w:val="004D6577"/>
    <w:rsid w:val="00516D8E"/>
    <w:rsid w:val="00517475"/>
    <w:rsid w:val="00530BF6"/>
    <w:rsid w:val="005326B4"/>
    <w:rsid w:val="00543667"/>
    <w:rsid w:val="00555D38"/>
    <w:rsid w:val="00570A48"/>
    <w:rsid w:val="00574608"/>
    <w:rsid w:val="005D42B4"/>
    <w:rsid w:val="005E1190"/>
    <w:rsid w:val="005E4499"/>
    <w:rsid w:val="005F1166"/>
    <w:rsid w:val="006022BA"/>
    <w:rsid w:val="00606381"/>
    <w:rsid w:val="00617C27"/>
    <w:rsid w:val="0062192B"/>
    <w:rsid w:val="00625DF5"/>
    <w:rsid w:val="00646149"/>
    <w:rsid w:val="00656B93"/>
    <w:rsid w:val="006668CC"/>
    <w:rsid w:val="006716F6"/>
    <w:rsid w:val="00677CAA"/>
    <w:rsid w:val="006E6749"/>
    <w:rsid w:val="006F665E"/>
    <w:rsid w:val="006F73C6"/>
    <w:rsid w:val="007143CC"/>
    <w:rsid w:val="0075453D"/>
    <w:rsid w:val="00756DE2"/>
    <w:rsid w:val="00766F67"/>
    <w:rsid w:val="0080600A"/>
    <w:rsid w:val="0083278B"/>
    <w:rsid w:val="00847DF3"/>
    <w:rsid w:val="00856BA7"/>
    <w:rsid w:val="008758EF"/>
    <w:rsid w:val="0090529F"/>
    <w:rsid w:val="00947C5B"/>
    <w:rsid w:val="00955BAD"/>
    <w:rsid w:val="009654B2"/>
    <w:rsid w:val="009705C2"/>
    <w:rsid w:val="009A2AA1"/>
    <w:rsid w:val="009C0B0D"/>
    <w:rsid w:val="009C4219"/>
    <w:rsid w:val="009C5337"/>
    <w:rsid w:val="009E2D00"/>
    <w:rsid w:val="009F61B5"/>
    <w:rsid w:val="00A1775B"/>
    <w:rsid w:val="00A21326"/>
    <w:rsid w:val="00A22CE6"/>
    <w:rsid w:val="00A911DF"/>
    <w:rsid w:val="00AA31C1"/>
    <w:rsid w:val="00AF36A8"/>
    <w:rsid w:val="00B13E32"/>
    <w:rsid w:val="00B2456D"/>
    <w:rsid w:val="00B25D3B"/>
    <w:rsid w:val="00B30179"/>
    <w:rsid w:val="00B75897"/>
    <w:rsid w:val="00B837B8"/>
    <w:rsid w:val="00BA1C34"/>
    <w:rsid w:val="00BD20A6"/>
    <w:rsid w:val="00C00BBB"/>
    <w:rsid w:val="00C2453D"/>
    <w:rsid w:val="00C3553B"/>
    <w:rsid w:val="00C42938"/>
    <w:rsid w:val="00C43FF1"/>
    <w:rsid w:val="00C80E98"/>
    <w:rsid w:val="00CE3DA3"/>
    <w:rsid w:val="00CF71D3"/>
    <w:rsid w:val="00D34A8A"/>
    <w:rsid w:val="00D35D3F"/>
    <w:rsid w:val="00D4278B"/>
    <w:rsid w:val="00D4391B"/>
    <w:rsid w:val="00D84E6F"/>
    <w:rsid w:val="00D95624"/>
    <w:rsid w:val="00DB1913"/>
    <w:rsid w:val="00E02B3E"/>
    <w:rsid w:val="00E20B39"/>
    <w:rsid w:val="00E27ED9"/>
    <w:rsid w:val="00E35CD9"/>
    <w:rsid w:val="00EB640A"/>
    <w:rsid w:val="00EC201B"/>
    <w:rsid w:val="00EE2C02"/>
    <w:rsid w:val="00F12239"/>
    <w:rsid w:val="00F447DE"/>
    <w:rsid w:val="00F467D4"/>
    <w:rsid w:val="00F61AB0"/>
    <w:rsid w:val="00F77FAF"/>
    <w:rsid w:val="00F82A55"/>
    <w:rsid w:val="00F84CAD"/>
    <w:rsid w:val="00FB2A00"/>
    <w:rsid w:val="00F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0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2AA1"/>
    <w:rPr>
      <w:b/>
      <w:bCs/>
    </w:rPr>
  </w:style>
  <w:style w:type="character" w:styleId="Emphasis">
    <w:name w:val="Emphasis"/>
    <w:basedOn w:val="DefaultParagraphFont"/>
    <w:uiPriority w:val="20"/>
    <w:qFormat/>
    <w:rsid w:val="00065EB8"/>
    <w:rPr>
      <w:i/>
      <w:iCs/>
    </w:rPr>
  </w:style>
  <w:style w:type="paragraph" w:styleId="ListParagraph">
    <w:name w:val="List Paragraph"/>
    <w:basedOn w:val="Normal"/>
    <w:uiPriority w:val="34"/>
    <w:qFormat/>
    <w:rsid w:val="003E3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B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C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2AA1"/>
    <w:rPr>
      <w:b/>
      <w:bCs/>
    </w:rPr>
  </w:style>
  <w:style w:type="character" w:styleId="Emphasis">
    <w:name w:val="Emphasis"/>
    <w:basedOn w:val="DefaultParagraphFont"/>
    <w:uiPriority w:val="20"/>
    <w:qFormat/>
    <w:rsid w:val="00065EB8"/>
    <w:rPr>
      <w:i/>
      <w:iCs/>
    </w:rPr>
  </w:style>
  <w:style w:type="paragraph" w:styleId="ListParagraph">
    <w:name w:val="List Paragraph"/>
    <w:basedOn w:val="Normal"/>
    <w:uiPriority w:val="34"/>
    <w:qFormat/>
    <w:rsid w:val="003E3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B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188986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92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</cp:lastModifiedBy>
  <cp:revision>2</cp:revision>
  <cp:lastPrinted>2022-03-24T09:13:00Z</cp:lastPrinted>
  <dcterms:created xsi:type="dcterms:W3CDTF">2022-12-19T09:03:00Z</dcterms:created>
  <dcterms:modified xsi:type="dcterms:W3CDTF">2022-12-19T09:03:00Z</dcterms:modified>
</cp:coreProperties>
</file>